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C5C3" w14:textId="77777777" w:rsidR="0006022B" w:rsidRDefault="0006022B">
      <w:pPr>
        <w:pStyle w:val="Corpodetexto"/>
        <w:rPr>
          <w:rFonts w:ascii="Times New Roman"/>
          <w:sz w:val="28"/>
        </w:rPr>
      </w:pPr>
    </w:p>
    <w:p w14:paraId="13B99E49" w14:textId="77777777" w:rsidR="0006022B" w:rsidRDefault="0006022B">
      <w:pPr>
        <w:pStyle w:val="Corpodetexto"/>
        <w:spacing w:before="12"/>
        <w:rPr>
          <w:rFonts w:ascii="Times New Roman"/>
          <w:sz w:val="28"/>
        </w:rPr>
      </w:pPr>
    </w:p>
    <w:p w14:paraId="52FA2532" w14:textId="77777777" w:rsidR="0006022B" w:rsidRDefault="00000000">
      <w:pPr>
        <w:ind w:left="756"/>
        <w:rPr>
          <w:b/>
          <w:sz w:val="28"/>
        </w:rPr>
      </w:pPr>
      <w:r>
        <w:rPr>
          <w:b/>
          <w:sz w:val="28"/>
        </w:rPr>
        <w:t>Policy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Procedure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Handling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Suggestions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Complaints</w:t>
      </w:r>
    </w:p>
    <w:p w14:paraId="6171BE5D" w14:textId="77777777" w:rsidR="0006022B" w:rsidRDefault="0006022B">
      <w:pPr>
        <w:pStyle w:val="Corpodetexto"/>
        <w:spacing w:before="247"/>
        <w:rPr>
          <w:b/>
          <w:sz w:val="28"/>
        </w:rPr>
      </w:pPr>
    </w:p>
    <w:p w14:paraId="63A0CF66" w14:textId="77777777" w:rsidR="0006022B" w:rsidRDefault="00000000">
      <w:pPr>
        <w:pStyle w:val="Ttulo1"/>
        <w:numPr>
          <w:ilvl w:val="0"/>
          <w:numId w:val="2"/>
        </w:numPr>
        <w:tabs>
          <w:tab w:val="left" w:pos="380"/>
        </w:tabs>
        <w:rPr>
          <w:color w:val="538135"/>
        </w:rPr>
      </w:pPr>
      <w:r>
        <w:rPr>
          <w:color w:val="538135"/>
          <w:spacing w:val="-2"/>
        </w:rPr>
        <w:t>FRAMEWORK</w:t>
      </w:r>
    </w:p>
    <w:p w14:paraId="2B415F30" w14:textId="77777777" w:rsidR="0006022B" w:rsidRDefault="0006022B">
      <w:pPr>
        <w:pStyle w:val="Corpodetexto"/>
        <w:rPr>
          <w:b/>
          <w:sz w:val="24"/>
        </w:rPr>
      </w:pPr>
    </w:p>
    <w:p w14:paraId="05ED73D5" w14:textId="77777777" w:rsidR="0006022B" w:rsidRDefault="00000000">
      <w:pPr>
        <w:pStyle w:val="Corpodetexto"/>
        <w:spacing w:line="360" w:lineRule="auto"/>
        <w:ind w:left="140" w:right="220"/>
      </w:pPr>
      <w:r>
        <w:rPr>
          <w:color w:val="404040"/>
        </w:rPr>
        <w:t>This document aims to define the methodology for handling suggestions and complaints received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DMO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scope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certification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Madeira,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sustainable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tourism </w:t>
      </w:r>
      <w:r>
        <w:rPr>
          <w:color w:val="404040"/>
          <w:spacing w:val="-2"/>
        </w:rPr>
        <w:t>destination.</w:t>
      </w:r>
    </w:p>
    <w:p w14:paraId="0181591F" w14:textId="77777777" w:rsidR="0006022B" w:rsidRDefault="00000000">
      <w:pPr>
        <w:pStyle w:val="Corpodetexto"/>
        <w:spacing w:before="1" w:line="360" w:lineRule="auto"/>
        <w:ind w:left="140"/>
      </w:pPr>
      <w:r>
        <w:rPr>
          <w:color w:val="404040"/>
        </w:rPr>
        <w:t>This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procedure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applies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suggestions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complaints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submitted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DMO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been promoted by entities, residents, or visitors to Madeira Destination.</w:t>
      </w:r>
    </w:p>
    <w:p w14:paraId="5A44AA37" w14:textId="77777777" w:rsidR="0006022B" w:rsidRDefault="0006022B">
      <w:pPr>
        <w:pStyle w:val="Corpodetexto"/>
      </w:pPr>
    </w:p>
    <w:p w14:paraId="1742E36A" w14:textId="77777777" w:rsidR="0006022B" w:rsidRDefault="0006022B">
      <w:pPr>
        <w:pStyle w:val="Corpodetexto"/>
        <w:spacing w:before="49"/>
      </w:pPr>
    </w:p>
    <w:p w14:paraId="7C1B19DE" w14:textId="77777777" w:rsidR="0006022B" w:rsidRDefault="00000000">
      <w:pPr>
        <w:pStyle w:val="Ttulo1"/>
        <w:numPr>
          <w:ilvl w:val="0"/>
          <w:numId w:val="2"/>
        </w:numPr>
        <w:tabs>
          <w:tab w:val="left" w:pos="379"/>
        </w:tabs>
        <w:ind w:left="379" w:hanging="239"/>
        <w:rPr>
          <w:color w:val="538135"/>
        </w:rPr>
      </w:pPr>
      <w:r>
        <w:rPr>
          <w:color w:val="538135"/>
        </w:rPr>
        <w:t>PRINCIPLES</w:t>
      </w:r>
      <w:r>
        <w:rPr>
          <w:color w:val="538135"/>
          <w:spacing w:val="-1"/>
        </w:rPr>
        <w:t xml:space="preserve"> </w:t>
      </w:r>
      <w:r>
        <w:rPr>
          <w:color w:val="538135"/>
        </w:rPr>
        <w:t>OF THE SUGGESTIONS AND COMPLAINTS</w:t>
      </w:r>
      <w:r>
        <w:rPr>
          <w:color w:val="538135"/>
          <w:spacing w:val="-1"/>
        </w:rPr>
        <w:t xml:space="preserve"> </w:t>
      </w:r>
      <w:r>
        <w:rPr>
          <w:color w:val="538135"/>
          <w:spacing w:val="-2"/>
        </w:rPr>
        <w:t>POLICY</w:t>
      </w:r>
    </w:p>
    <w:p w14:paraId="36BC5AFA" w14:textId="77777777" w:rsidR="0006022B" w:rsidRDefault="00000000">
      <w:pPr>
        <w:pStyle w:val="Corpodetexto"/>
        <w:spacing w:before="269" w:line="360" w:lineRule="auto"/>
        <w:ind w:left="140"/>
      </w:pPr>
      <w:r>
        <w:rPr>
          <w:color w:val="404040"/>
        </w:rPr>
        <w:t>The guideline defined by the DMO, for the management of suggestions and complaints submitted,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handling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professionally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quickly,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well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ensuring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fair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 equitable analysis.</w:t>
      </w:r>
    </w:p>
    <w:p w14:paraId="72FAEFED" w14:textId="77777777" w:rsidR="0006022B" w:rsidRDefault="00000000">
      <w:pPr>
        <w:pStyle w:val="Corpodetexto"/>
        <w:spacing w:before="1" w:line="360" w:lineRule="auto"/>
        <w:ind w:left="140" w:right="220"/>
      </w:pP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analysis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suggestions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complaints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essential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DMO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partners,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means for continuous improvement.</w:t>
      </w:r>
    </w:p>
    <w:p w14:paraId="1FD33F66" w14:textId="77777777" w:rsidR="0006022B" w:rsidRDefault="0006022B">
      <w:pPr>
        <w:pStyle w:val="Corpodetexto"/>
        <w:spacing w:before="167"/>
      </w:pPr>
    </w:p>
    <w:p w14:paraId="0633FFE7" w14:textId="77777777" w:rsidR="0006022B" w:rsidRDefault="00000000">
      <w:pPr>
        <w:pStyle w:val="PargrafodaLista"/>
        <w:numPr>
          <w:ilvl w:val="1"/>
          <w:numId w:val="2"/>
        </w:numPr>
        <w:tabs>
          <w:tab w:val="left" w:pos="860"/>
        </w:tabs>
        <w:rPr>
          <w:rFonts w:ascii="Symbol" w:hAnsi="Symbol"/>
          <w:color w:val="404040"/>
        </w:rPr>
      </w:pP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legislation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force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applies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applicable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field.</w:t>
      </w:r>
    </w:p>
    <w:p w14:paraId="13ECFE36" w14:textId="77777777" w:rsidR="0006022B" w:rsidRDefault="0006022B">
      <w:pPr>
        <w:pStyle w:val="Corpodetexto"/>
        <w:spacing w:before="164"/>
      </w:pPr>
    </w:p>
    <w:p w14:paraId="05E1276D" w14:textId="77777777" w:rsidR="0006022B" w:rsidRDefault="00000000">
      <w:pPr>
        <w:pStyle w:val="Ttulo1"/>
        <w:numPr>
          <w:ilvl w:val="0"/>
          <w:numId w:val="2"/>
        </w:numPr>
        <w:tabs>
          <w:tab w:val="left" w:pos="498"/>
        </w:tabs>
        <w:ind w:left="498" w:hanging="358"/>
        <w:rPr>
          <w:color w:val="70AD47"/>
        </w:rPr>
      </w:pPr>
      <w:r>
        <w:rPr>
          <w:color w:val="538135"/>
        </w:rPr>
        <w:t>CHANNELS</w:t>
      </w:r>
      <w:r>
        <w:rPr>
          <w:color w:val="538135"/>
          <w:spacing w:val="-1"/>
        </w:rPr>
        <w:t xml:space="preserve"> </w:t>
      </w:r>
      <w:r>
        <w:rPr>
          <w:color w:val="538135"/>
        </w:rPr>
        <w:t>FOR THE PRESENTATION</w:t>
      </w:r>
      <w:r>
        <w:rPr>
          <w:color w:val="538135"/>
          <w:spacing w:val="-1"/>
        </w:rPr>
        <w:t xml:space="preserve"> </w:t>
      </w:r>
      <w:r>
        <w:rPr>
          <w:color w:val="538135"/>
        </w:rPr>
        <w:t>OF</w:t>
      </w:r>
      <w:r>
        <w:rPr>
          <w:color w:val="538135"/>
          <w:spacing w:val="-1"/>
        </w:rPr>
        <w:t xml:space="preserve"> </w:t>
      </w:r>
      <w:r>
        <w:rPr>
          <w:color w:val="538135"/>
        </w:rPr>
        <w:t xml:space="preserve">SUGGESTIONS AND </w:t>
      </w:r>
      <w:r>
        <w:rPr>
          <w:color w:val="538135"/>
          <w:spacing w:val="-2"/>
        </w:rPr>
        <w:t>COMPLAINTS</w:t>
      </w:r>
    </w:p>
    <w:p w14:paraId="29B230DA" w14:textId="77777777" w:rsidR="0006022B" w:rsidRDefault="00000000">
      <w:pPr>
        <w:pStyle w:val="Corpodetexto"/>
        <w:spacing w:before="292"/>
        <w:ind w:left="140"/>
      </w:pPr>
      <w:r>
        <w:rPr>
          <w:color w:val="404040"/>
        </w:rPr>
        <w:t>Suggestions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complaints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submitted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writing,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using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one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following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channels:</w:t>
      </w:r>
    </w:p>
    <w:p w14:paraId="3408F423" w14:textId="77777777" w:rsidR="0006022B" w:rsidRDefault="00000000">
      <w:pPr>
        <w:pStyle w:val="PargrafodaLista"/>
        <w:numPr>
          <w:ilvl w:val="1"/>
          <w:numId w:val="2"/>
        </w:numPr>
        <w:tabs>
          <w:tab w:val="left" w:pos="860"/>
        </w:tabs>
        <w:spacing w:before="128" w:line="360" w:lineRule="auto"/>
        <w:ind w:right="2479"/>
        <w:rPr>
          <w:rFonts w:ascii="Symbol" w:hAnsi="Symbol"/>
        </w:rPr>
      </w:pP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form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available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DMO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website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following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link: </w:t>
      </w:r>
      <w:r>
        <w:rPr>
          <w:color w:val="0563C1"/>
          <w:spacing w:val="-2"/>
          <w:u w:val="single" w:color="0563C1"/>
        </w:rPr>
        <w:t>https://sustainableforall.visitmadeira.com/colaborar/</w:t>
      </w:r>
    </w:p>
    <w:p w14:paraId="568AAD7E" w14:textId="77777777" w:rsidR="0006022B" w:rsidRDefault="00000000">
      <w:pPr>
        <w:pStyle w:val="PargrafodaLista"/>
        <w:numPr>
          <w:ilvl w:val="1"/>
          <w:numId w:val="2"/>
        </w:numPr>
        <w:tabs>
          <w:tab w:val="left" w:pos="860"/>
        </w:tabs>
        <w:spacing w:before="3"/>
        <w:rPr>
          <w:rFonts w:ascii="Symbol" w:hAnsi="Symbol"/>
          <w:color w:val="404040"/>
        </w:rPr>
      </w:pPr>
      <w:r>
        <w:rPr>
          <w:color w:val="404040"/>
        </w:rPr>
        <w:t>DMO's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email</w:t>
      </w:r>
      <w:r>
        <w:t>:</w:t>
      </w:r>
      <w:r>
        <w:rPr>
          <w:spacing w:val="-5"/>
        </w:rPr>
        <w:t xml:space="preserve"> </w:t>
      </w:r>
      <w:hyperlink r:id="rId7">
        <w:r w:rsidR="0006022B">
          <w:rPr>
            <w:color w:val="404040"/>
            <w:spacing w:val="-2"/>
          </w:rPr>
          <w:t>(</w:t>
        </w:r>
        <w:r w:rsidR="0006022B">
          <w:rPr>
            <w:color w:val="0563C1"/>
            <w:spacing w:val="-2"/>
          </w:rPr>
          <w:t>madeirataosustentavel@madeira.gov.pt</w:t>
        </w:r>
        <w:r w:rsidR="0006022B">
          <w:rPr>
            <w:color w:val="404040"/>
            <w:spacing w:val="-2"/>
          </w:rPr>
          <w:t>)</w:t>
        </w:r>
      </w:hyperlink>
    </w:p>
    <w:p w14:paraId="212E9F41" w14:textId="77777777" w:rsidR="0006022B" w:rsidRDefault="0006022B">
      <w:pPr>
        <w:pStyle w:val="PargrafodaLista"/>
        <w:rPr>
          <w:rFonts w:ascii="Symbol" w:hAnsi="Symbol"/>
        </w:rPr>
        <w:sectPr w:rsidR="0006022B">
          <w:headerReference w:type="default" r:id="rId8"/>
          <w:footerReference w:type="default" r:id="rId9"/>
          <w:type w:val="continuous"/>
          <w:pgSz w:w="11900" w:h="16840"/>
          <w:pgMar w:top="2140" w:right="1559" w:bottom="700" w:left="1559" w:header="498" w:footer="504" w:gutter="0"/>
          <w:pgNumType w:start="1"/>
          <w:cols w:space="720"/>
        </w:sectPr>
      </w:pPr>
    </w:p>
    <w:p w14:paraId="14A04A58" w14:textId="77777777" w:rsidR="0006022B" w:rsidRDefault="0006022B">
      <w:pPr>
        <w:pStyle w:val="Corpodetexto"/>
        <w:spacing w:before="27"/>
        <w:rPr>
          <w:sz w:val="24"/>
        </w:rPr>
      </w:pPr>
    </w:p>
    <w:p w14:paraId="6450E19E" w14:textId="77777777" w:rsidR="0006022B" w:rsidRDefault="00000000">
      <w:pPr>
        <w:pStyle w:val="Ttulo1"/>
        <w:numPr>
          <w:ilvl w:val="0"/>
          <w:numId w:val="2"/>
        </w:numPr>
        <w:tabs>
          <w:tab w:val="left" w:pos="498"/>
        </w:tabs>
        <w:ind w:left="498" w:hanging="358"/>
        <w:rPr>
          <w:color w:val="70AD47"/>
        </w:rPr>
      </w:pPr>
      <w:r>
        <w:rPr>
          <w:color w:val="70AD47"/>
          <w:spacing w:val="-2"/>
        </w:rPr>
        <w:t>PROCEDURE</w:t>
      </w:r>
    </w:p>
    <w:p w14:paraId="0DEC4776" w14:textId="77777777" w:rsidR="0006022B" w:rsidRDefault="0006022B">
      <w:pPr>
        <w:pStyle w:val="Corpodetexto"/>
        <w:spacing w:before="263"/>
        <w:rPr>
          <w:b/>
          <w:sz w:val="24"/>
        </w:rPr>
      </w:pPr>
    </w:p>
    <w:p w14:paraId="3C7E4446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line="360" w:lineRule="auto"/>
        <w:ind w:right="135"/>
        <w:jc w:val="both"/>
      </w:pPr>
      <w:r>
        <w:rPr>
          <w:b/>
          <w:color w:val="404040"/>
        </w:rPr>
        <w:t xml:space="preserve">Reception of suggestions and/or complaints </w:t>
      </w:r>
      <w:r>
        <w:rPr>
          <w:color w:val="404040"/>
        </w:rPr>
        <w:t>- All suggestions or complaints received shall be forwarded immediately to the DMO Coordinator, who must acknowledge receipt thereof.</w:t>
      </w:r>
    </w:p>
    <w:p w14:paraId="530DF311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before="1" w:line="360" w:lineRule="auto"/>
        <w:ind w:right="134"/>
        <w:jc w:val="both"/>
      </w:pPr>
      <w:r>
        <w:rPr>
          <w:b/>
          <w:color w:val="404040"/>
        </w:rPr>
        <w:t xml:space="preserve">Recording of the suggestions and/or complaints </w:t>
      </w:r>
      <w:r>
        <w:rPr>
          <w:color w:val="404040"/>
        </w:rPr>
        <w:t>- The DMO Coordinator, or someone appointed by him/her, must register all suggestions and/or complaints.</w:t>
      </w:r>
    </w:p>
    <w:p w14:paraId="5932B182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before="1" w:line="360" w:lineRule="auto"/>
        <w:ind w:right="135"/>
        <w:jc w:val="both"/>
      </w:pPr>
      <w:r>
        <w:rPr>
          <w:b/>
          <w:color w:val="404040"/>
        </w:rPr>
        <w:t xml:space="preserve">Analysis of suggestions and/or complaints </w:t>
      </w:r>
      <w:r>
        <w:rPr>
          <w:color w:val="404040"/>
        </w:rPr>
        <w:t>- Together with other collaborators or services, the coordinator of the DMO must analyze the suggestions or complaints and may request additional clarifications from the user/complainant, with the aim of taking the appropriate measures.</w:t>
      </w:r>
    </w:p>
    <w:p w14:paraId="08D0BC5E" w14:textId="77777777" w:rsidR="0006022B" w:rsidRDefault="00000000">
      <w:pPr>
        <w:pStyle w:val="Corpodetexto"/>
        <w:spacing w:before="2" w:line="360" w:lineRule="auto"/>
        <w:ind w:left="1556" w:right="134"/>
        <w:jc w:val="both"/>
      </w:pPr>
      <w:r>
        <w:rPr>
          <w:color w:val="404040"/>
        </w:rPr>
        <w:t>Any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dealt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possible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should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normally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resolved within a maximum of 15 days.</w:t>
      </w:r>
    </w:p>
    <w:p w14:paraId="4AD72A74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line="360" w:lineRule="auto"/>
        <w:ind w:right="135"/>
        <w:jc w:val="both"/>
      </w:pPr>
      <w:r>
        <w:rPr>
          <w:b/>
          <w:color w:val="404040"/>
        </w:rPr>
        <w:t xml:space="preserve">Communication of the decision </w:t>
      </w:r>
      <w:r>
        <w:rPr>
          <w:color w:val="404040"/>
        </w:rPr>
        <w:t>- The DMO Coordinator must communicate, by email,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complainant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about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decision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taken.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complainant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disagrees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with the decision, he/she may appeal against it, using the procedure set out in point 5- </w:t>
      </w:r>
      <w:r>
        <w:rPr>
          <w:color w:val="404040"/>
          <w:spacing w:val="-2"/>
        </w:rPr>
        <w:t>Appeal.</w:t>
      </w:r>
    </w:p>
    <w:p w14:paraId="3B8488D8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line="360" w:lineRule="auto"/>
        <w:ind w:right="137"/>
        <w:jc w:val="both"/>
      </w:pPr>
      <w:r>
        <w:rPr>
          <w:b/>
          <w:color w:val="404040"/>
        </w:rPr>
        <w:t>Complaint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follow-up</w:t>
      </w:r>
      <w:r>
        <w:rPr>
          <w:b/>
          <w:color w:val="404040"/>
          <w:spacing w:val="-8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Periodically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when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applicable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DMO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Coordinator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must proceed with a follow up on the complaint.</w:t>
      </w:r>
    </w:p>
    <w:p w14:paraId="6682A51A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line="360" w:lineRule="auto"/>
        <w:ind w:right="135"/>
        <w:jc w:val="both"/>
      </w:pPr>
      <w:r>
        <w:rPr>
          <w:b/>
          <w:color w:val="404040"/>
        </w:rPr>
        <w:t>Continuous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improvement</w:t>
      </w:r>
      <w:r>
        <w:rPr>
          <w:b/>
          <w:color w:val="404040"/>
          <w:spacing w:val="-7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necessary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steps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taken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within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scope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 DMO, with a view for continuous improvement of the Destination's sustainability.</w:t>
      </w:r>
    </w:p>
    <w:p w14:paraId="3D04C018" w14:textId="77777777" w:rsidR="0006022B" w:rsidRDefault="00000000">
      <w:pPr>
        <w:pStyle w:val="PargrafodaLista"/>
        <w:numPr>
          <w:ilvl w:val="0"/>
          <w:numId w:val="1"/>
        </w:numPr>
        <w:tabs>
          <w:tab w:val="left" w:pos="1218"/>
          <w:tab w:val="left" w:pos="1220"/>
        </w:tabs>
        <w:spacing w:line="360" w:lineRule="auto"/>
        <w:ind w:right="135"/>
        <w:jc w:val="both"/>
      </w:pPr>
      <w:r>
        <w:rPr>
          <w:b/>
          <w:color w:val="404040"/>
        </w:rPr>
        <w:t xml:space="preserve">Registration, archiving and data analysis of complaints and suggestions </w:t>
      </w:r>
      <w:r>
        <w:rPr>
          <w:color w:val="404040"/>
        </w:rPr>
        <w:t>- All elements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associated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process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suggestion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complaint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should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archived in digital format, in a folder duly identified for this purpose. Based on the information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collected,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DMO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draw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up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annual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global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analysis of the complaints, which will be made public.</w:t>
      </w:r>
    </w:p>
    <w:p w14:paraId="7A4A36E6" w14:textId="77777777" w:rsidR="0006022B" w:rsidRDefault="0006022B">
      <w:pPr>
        <w:pStyle w:val="PargrafodaLista"/>
        <w:spacing w:line="360" w:lineRule="auto"/>
        <w:jc w:val="both"/>
        <w:sectPr w:rsidR="0006022B">
          <w:pgSz w:w="11900" w:h="16840"/>
          <w:pgMar w:top="2140" w:right="1559" w:bottom="700" w:left="1559" w:header="498" w:footer="504" w:gutter="0"/>
          <w:cols w:space="720"/>
        </w:sectPr>
      </w:pPr>
    </w:p>
    <w:p w14:paraId="0C292220" w14:textId="77777777" w:rsidR="0006022B" w:rsidRDefault="0006022B">
      <w:pPr>
        <w:pStyle w:val="Corpodetexto"/>
        <w:rPr>
          <w:sz w:val="24"/>
        </w:rPr>
      </w:pPr>
    </w:p>
    <w:p w14:paraId="210ECFD0" w14:textId="77777777" w:rsidR="0006022B" w:rsidRDefault="0006022B">
      <w:pPr>
        <w:pStyle w:val="Corpodetexto"/>
        <w:spacing w:before="137"/>
        <w:rPr>
          <w:sz w:val="24"/>
        </w:rPr>
      </w:pPr>
    </w:p>
    <w:p w14:paraId="50471C27" w14:textId="77777777" w:rsidR="0006022B" w:rsidRDefault="00000000">
      <w:pPr>
        <w:pStyle w:val="Ttulo1"/>
        <w:numPr>
          <w:ilvl w:val="0"/>
          <w:numId w:val="2"/>
        </w:numPr>
        <w:tabs>
          <w:tab w:val="left" w:pos="498"/>
        </w:tabs>
        <w:ind w:left="498" w:hanging="358"/>
        <w:rPr>
          <w:color w:val="70AD47"/>
        </w:rPr>
      </w:pPr>
      <w:r>
        <w:rPr>
          <w:color w:val="70AD47"/>
          <w:spacing w:val="-2"/>
        </w:rPr>
        <w:t>APPEAL</w:t>
      </w:r>
    </w:p>
    <w:p w14:paraId="530FE9D8" w14:textId="77777777" w:rsidR="0006022B" w:rsidRDefault="00000000">
      <w:pPr>
        <w:pStyle w:val="Corpodetexto"/>
        <w:spacing w:before="293" w:line="360" w:lineRule="auto"/>
        <w:ind w:left="140" w:right="134"/>
        <w:jc w:val="both"/>
      </w:pPr>
      <w:r>
        <w:rPr>
          <w:color w:val="404040"/>
        </w:rPr>
        <w:t>Whenever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complainant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dissatisfied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response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complaint,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appeal by filling out the appeal form.</w:t>
      </w:r>
    </w:p>
    <w:p w14:paraId="248AEFF8" w14:textId="77777777" w:rsidR="0006022B" w:rsidRDefault="00000000">
      <w:pPr>
        <w:pStyle w:val="Corpodetexto"/>
        <w:spacing w:line="357" w:lineRule="auto"/>
        <w:ind w:left="140" w:right="135"/>
        <w:jc w:val="both"/>
      </w:pPr>
      <w:r>
        <w:rPr>
          <w:color w:val="404040"/>
        </w:rPr>
        <w:t>If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disagreement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persists,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independent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commission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appointed,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which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after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analysis of all the information, will communicate its definite decision to the DMO and the complainant, with no other appeal being possible under the terms of this procedure.</w:t>
      </w:r>
    </w:p>
    <w:p w14:paraId="0124B12C" w14:textId="77777777" w:rsidR="0006022B" w:rsidRDefault="0006022B">
      <w:pPr>
        <w:pStyle w:val="Corpodetexto"/>
      </w:pPr>
    </w:p>
    <w:p w14:paraId="77ADA1AC" w14:textId="77777777" w:rsidR="0006022B" w:rsidRDefault="0006022B">
      <w:pPr>
        <w:pStyle w:val="Corpodetexto"/>
        <w:spacing w:before="53"/>
      </w:pPr>
    </w:p>
    <w:p w14:paraId="5B2048A2" w14:textId="77777777" w:rsidR="0006022B" w:rsidRDefault="00000000">
      <w:pPr>
        <w:pStyle w:val="Ttulo1"/>
        <w:numPr>
          <w:ilvl w:val="0"/>
          <w:numId w:val="2"/>
        </w:numPr>
        <w:tabs>
          <w:tab w:val="left" w:pos="498"/>
        </w:tabs>
        <w:ind w:left="498" w:hanging="358"/>
        <w:rPr>
          <w:color w:val="70AD47"/>
        </w:rPr>
      </w:pPr>
      <w:r>
        <w:rPr>
          <w:color w:val="70AD47"/>
        </w:rPr>
        <w:t xml:space="preserve">REVIEW AND </w:t>
      </w:r>
      <w:r>
        <w:rPr>
          <w:color w:val="70AD47"/>
          <w:spacing w:val="-2"/>
        </w:rPr>
        <w:t>APPROVAL</w:t>
      </w:r>
    </w:p>
    <w:p w14:paraId="008F4B8B" w14:textId="77777777" w:rsidR="0006022B" w:rsidRDefault="0006022B">
      <w:pPr>
        <w:pStyle w:val="Corpodetexto"/>
        <w:rPr>
          <w:b/>
          <w:sz w:val="24"/>
        </w:rPr>
      </w:pPr>
    </w:p>
    <w:p w14:paraId="1451BB10" w14:textId="133B3EE2" w:rsidR="0006022B" w:rsidRDefault="00000000">
      <w:pPr>
        <w:spacing w:line="362" w:lineRule="auto"/>
        <w:ind w:left="140" w:right="135"/>
        <w:jc w:val="both"/>
        <w:rPr>
          <w:sz w:val="24"/>
        </w:rPr>
      </w:pPr>
      <w:r>
        <w:rPr>
          <w:color w:val="404040"/>
          <w:sz w:val="24"/>
        </w:rPr>
        <w:t xml:space="preserve">This procedure will be reviewed </w:t>
      </w:r>
      <w:r w:rsidR="00FF319C">
        <w:rPr>
          <w:color w:val="404040"/>
          <w:sz w:val="24"/>
        </w:rPr>
        <w:t xml:space="preserve">with a </w:t>
      </w:r>
      <w:r w:rsidR="00FF319C">
        <w:t>minimum periodicity of two years</w:t>
      </w:r>
      <w:r>
        <w:rPr>
          <w:color w:val="404040"/>
          <w:sz w:val="24"/>
        </w:rPr>
        <w:t>. The DMO Coordinator is the responsible for its review.</w:t>
      </w:r>
    </w:p>
    <w:p w14:paraId="1E8204B2" w14:textId="77777777" w:rsidR="0006022B" w:rsidRDefault="0006022B">
      <w:pPr>
        <w:pStyle w:val="Corpodetexto"/>
        <w:rPr>
          <w:sz w:val="20"/>
        </w:rPr>
      </w:pPr>
    </w:p>
    <w:p w14:paraId="7CFAE243" w14:textId="77777777" w:rsidR="0006022B" w:rsidRDefault="0006022B">
      <w:pPr>
        <w:pStyle w:val="Corpodetexto"/>
        <w:spacing w:before="94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701"/>
        <w:gridCol w:w="4813"/>
      </w:tblGrid>
      <w:tr w:rsidR="0006022B" w14:paraId="35415C33" w14:textId="77777777" w:rsidTr="00FF319C">
        <w:trPr>
          <w:trHeight w:val="268"/>
        </w:trPr>
        <w:tc>
          <w:tcPr>
            <w:tcW w:w="1982" w:type="dxa"/>
          </w:tcPr>
          <w:p w14:paraId="3FC7125F" w14:textId="77777777" w:rsidR="0006022B" w:rsidRDefault="00000000">
            <w:pPr>
              <w:pStyle w:val="TableParagraph"/>
            </w:pPr>
            <w:r>
              <w:rPr>
                <w:color w:val="404040"/>
                <w:spacing w:val="-2"/>
              </w:rPr>
              <w:t>Review</w:t>
            </w:r>
          </w:p>
        </w:tc>
        <w:tc>
          <w:tcPr>
            <w:tcW w:w="1701" w:type="dxa"/>
          </w:tcPr>
          <w:p w14:paraId="5318A97E" w14:textId="77777777" w:rsidR="0006022B" w:rsidRDefault="00000000">
            <w:pPr>
              <w:pStyle w:val="TableParagraph"/>
            </w:pPr>
            <w:r>
              <w:rPr>
                <w:color w:val="404040"/>
                <w:spacing w:val="-4"/>
              </w:rPr>
              <w:t>Date</w:t>
            </w:r>
          </w:p>
        </w:tc>
        <w:tc>
          <w:tcPr>
            <w:tcW w:w="4813" w:type="dxa"/>
          </w:tcPr>
          <w:p w14:paraId="742B1E96" w14:textId="77777777" w:rsidR="0006022B" w:rsidRDefault="00000000">
            <w:pPr>
              <w:pStyle w:val="TableParagraph"/>
            </w:pPr>
            <w:r>
              <w:rPr>
                <w:color w:val="404040"/>
                <w:spacing w:val="-2"/>
              </w:rPr>
              <w:t>Description</w:t>
            </w:r>
          </w:p>
        </w:tc>
      </w:tr>
      <w:tr w:rsidR="0006022B" w14:paraId="7D75B414" w14:textId="77777777" w:rsidTr="00FF319C">
        <w:trPr>
          <w:trHeight w:val="432"/>
        </w:trPr>
        <w:tc>
          <w:tcPr>
            <w:tcW w:w="1982" w:type="dxa"/>
          </w:tcPr>
          <w:p w14:paraId="277AE62C" w14:textId="77777777" w:rsidR="0006022B" w:rsidRDefault="00000000">
            <w:pPr>
              <w:pStyle w:val="TableParagraph"/>
              <w:spacing w:line="240" w:lineRule="auto"/>
            </w:pPr>
            <w:r>
              <w:rPr>
                <w:color w:val="404040"/>
                <w:spacing w:val="-5"/>
              </w:rPr>
              <w:t>00</w:t>
            </w:r>
          </w:p>
        </w:tc>
        <w:tc>
          <w:tcPr>
            <w:tcW w:w="1701" w:type="dxa"/>
          </w:tcPr>
          <w:p w14:paraId="30DCF110" w14:textId="77777777" w:rsidR="0006022B" w:rsidRDefault="00000000">
            <w:pPr>
              <w:pStyle w:val="TableParagraph"/>
              <w:spacing w:line="240" w:lineRule="auto"/>
            </w:pPr>
            <w:r>
              <w:rPr>
                <w:color w:val="404040"/>
                <w:spacing w:val="-2"/>
              </w:rPr>
              <w:t>25-10-</w:t>
            </w:r>
            <w:r>
              <w:rPr>
                <w:color w:val="404040"/>
                <w:spacing w:val="-4"/>
              </w:rPr>
              <w:t>2022</w:t>
            </w:r>
          </w:p>
        </w:tc>
        <w:tc>
          <w:tcPr>
            <w:tcW w:w="4813" w:type="dxa"/>
          </w:tcPr>
          <w:p w14:paraId="2718CCCE" w14:textId="77777777" w:rsidR="0006022B" w:rsidRDefault="00000000">
            <w:pPr>
              <w:pStyle w:val="TableParagraph"/>
              <w:spacing w:before="0" w:line="270" w:lineRule="atLeast"/>
              <w:ind w:right="84"/>
            </w:pPr>
            <w:r>
              <w:rPr>
                <w:color w:val="404040"/>
              </w:rPr>
              <w:t>Initial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version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 xml:space="preserve">the </w:t>
            </w:r>
            <w:r>
              <w:rPr>
                <w:color w:val="404040"/>
                <w:spacing w:val="-2"/>
              </w:rPr>
              <w:t>document</w:t>
            </w:r>
          </w:p>
        </w:tc>
      </w:tr>
      <w:tr w:rsidR="00FF319C" w14:paraId="17B0AA86" w14:textId="77777777" w:rsidTr="00FF319C">
        <w:trPr>
          <w:trHeight w:val="432"/>
        </w:trPr>
        <w:tc>
          <w:tcPr>
            <w:tcW w:w="1982" w:type="dxa"/>
          </w:tcPr>
          <w:p w14:paraId="132A621A" w14:textId="3A1D4BC2" w:rsidR="00FF319C" w:rsidRDefault="00FF319C">
            <w:pPr>
              <w:pStyle w:val="TableParagraph"/>
              <w:spacing w:line="240" w:lineRule="auto"/>
              <w:rPr>
                <w:color w:val="404040"/>
                <w:spacing w:val="-5"/>
              </w:rPr>
            </w:pPr>
            <w:r>
              <w:rPr>
                <w:color w:val="404040"/>
                <w:spacing w:val="-5"/>
              </w:rPr>
              <w:t>01</w:t>
            </w:r>
          </w:p>
        </w:tc>
        <w:tc>
          <w:tcPr>
            <w:tcW w:w="1701" w:type="dxa"/>
          </w:tcPr>
          <w:p w14:paraId="5C0241C1" w14:textId="49AD7DA1" w:rsidR="00FF319C" w:rsidRDefault="00FF319C">
            <w:pPr>
              <w:pStyle w:val="TableParagraph"/>
              <w:spacing w:line="240" w:lineRule="auto"/>
              <w:rPr>
                <w:color w:val="404040"/>
                <w:spacing w:val="-2"/>
              </w:rPr>
            </w:pPr>
            <w:r>
              <w:rPr>
                <w:color w:val="404040"/>
                <w:spacing w:val="-2"/>
              </w:rPr>
              <w:t>03-02-2025</w:t>
            </w:r>
          </w:p>
        </w:tc>
        <w:tc>
          <w:tcPr>
            <w:tcW w:w="4813" w:type="dxa"/>
          </w:tcPr>
          <w:p w14:paraId="5DA17FCC" w14:textId="01A90CBB" w:rsidR="00FF319C" w:rsidRDefault="00FF319C">
            <w:pPr>
              <w:pStyle w:val="TableParagraph"/>
              <w:spacing w:before="0" w:line="270" w:lineRule="atLeast"/>
              <w:ind w:right="84"/>
              <w:rPr>
                <w:color w:val="404040"/>
              </w:rPr>
            </w:pPr>
            <w:r>
              <w:rPr>
                <w:color w:val="404040"/>
              </w:rPr>
              <w:t>No changes</w:t>
            </w:r>
          </w:p>
        </w:tc>
      </w:tr>
    </w:tbl>
    <w:p w14:paraId="278A5AC7" w14:textId="77777777" w:rsidR="0006022B" w:rsidRDefault="0006022B">
      <w:pPr>
        <w:pStyle w:val="Corpodetexto"/>
        <w:rPr>
          <w:sz w:val="24"/>
        </w:rPr>
      </w:pPr>
    </w:p>
    <w:p w14:paraId="01C95359" w14:textId="77777777" w:rsidR="0006022B" w:rsidRDefault="0006022B">
      <w:pPr>
        <w:pStyle w:val="Corpodetexto"/>
        <w:rPr>
          <w:sz w:val="24"/>
        </w:rPr>
      </w:pPr>
    </w:p>
    <w:p w14:paraId="238F22A6" w14:textId="77777777" w:rsidR="0006022B" w:rsidRDefault="0006022B">
      <w:pPr>
        <w:pStyle w:val="Corpodetexto"/>
        <w:spacing w:before="1"/>
        <w:rPr>
          <w:sz w:val="24"/>
        </w:rPr>
      </w:pPr>
    </w:p>
    <w:p w14:paraId="4530FF51" w14:textId="77777777" w:rsidR="0006022B" w:rsidRDefault="00000000">
      <w:pPr>
        <w:pStyle w:val="Ttulo1"/>
        <w:numPr>
          <w:ilvl w:val="0"/>
          <w:numId w:val="2"/>
        </w:numPr>
        <w:tabs>
          <w:tab w:val="left" w:pos="554"/>
        </w:tabs>
        <w:ind w:left="554" w:hanging="414"/>
        <w:rPr>
          <w:color w:val="70AD47"/>
        </w:rPr>
      </w:pPr>
      <w:r>
        <w:rPr>
          <w:color w:val="70AD47"/>
          <w:spacing w:val="-2"/>
        </w:rPr>
        <w:t>CONTACTS</w:t>
      </w:r>
    </w:p>
    <w:p w14:paraId="03BF9C13" w14:textId="77777777" w:rsidR="0006022B" w:rsidRDefault="0006022B">
      <w:pPr>
        <w:pStyle w:val="Corpodetexto"/>
        <w:rPr>
          <w:b/>
          <w:sz w:val="24"/>
        </w:rPr>
      </w:pPr>
    </w:p>
    <w:p w14:paraId="68D3299D" w14:textId="77777777" w:rsidR="0006022B" w:rsidRDefault="00000000">
      <w:pPr>
        <w:pStyle w:val="Corpodetexto"/>
        <w:ind w:left="140"/>
      </w:pPr>
      <w:r>
        <w:rPr>
          <w:color w:val="404040"/>
        </w:rPr>
        <w:t>Madeira's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Destination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Sustainability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Management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Structure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5"/>
        </w:rPr>
        <w:t>DMO</w:t>
      </w:r>
    </w:p>
    <w:p w14:paraId="07F06C64" w14:textId="77777777" w:rsidR="0006022B" w:rsidRDefault="0006022B">
      <w:pPr>
        <w:pStyle w:val="Corpodetexto"/>
      </w:pPr>
    </w:p>
    <w:p w14:paraId="2D7AF193" w14:textId="77777777" w:rsidR="0006022B" w:rsidRDefault="0006022B">
      <w:pPr>
        <w:pStyle w:val="Corpodetexto"/>
      </w:pPr>
    </w:p>
    <w:p w14:paraId="6092658C" w14:textId="77777777" w:rsidR="0006022B" w:rsidRPr="00FF319C" w:rsidRDefault="00000000">
      <w:pPr>
        <w:pStyle w:val="Corpodetexto"/>
        <w:spacing w:before="1" w:line="360" w:lineRule="auto"/>
        <w:ind w:left="140" w:right="4682"/>
        <w:rPr>
          <w:lang w:val="pt-PT"/>
        </w:rPr>
      </w:pPr>
      <w:r w:rsidRPr="00FF319C">
        <w:rPr>
          <w:color w:val="404040"/>
          <w:lang w:val="pt-PT"/>
        </w:rPr>
        <w:t>Avenida</w:t>
      </w:r>
      <w:r w:rsidRPr="00FF319C">
        <w:rPr>
          <w:color w:val="404040"/>
          <w:spacing w:val="-7"/>
          <w:lang w:val="pt-PT"/>
        </w:rPr>
        <w:t xml:space="preserve"> </w:t>
      </w:r>
      <w:r w:rsidRPr="00FF319C">
        <w:rPr>
          <w:color w:val="404040"/>
          <w:lang w:val="pt-PT"/>
        </w:rPr>
        <w:t>Arriaga,</w:t>
      </w:r>
      <w:r w:rsidRPr="00FF319C">
        <w:rPr>
          <w:color w:val="404040"/>
          <w:spacing w:val="-7"/>
          <w:lang w:val="pt-PT"/>
        </w:rPr>
        <w:t xml:space="preserve"> </w:t>
      </w:r>
      <w:r w:rsidRPr="00FF319C">
        <w:rPr>
          <w:color w:val="404040"/>
          <w:lang w:val="pt-PT"/>
        </w:rPr>
        <w:t>nº</w:t>
      </w:r>
      <w:r w:rsidRPr="00FF319C">
        <w:rPr>
          <w:color w:val="404040"/>
          <w:spacing w:val="-7"/>
          <w:lang w:val="pt-PT"/>
        </w:rPr>
        <w:t xml:space="preserve"> </w:t>
      </w:r>
      <w:r w:rsidRPr="00FF319C">
        <w:rPr>
          <w:color w:val="404040"/>
          <w:lang w:val="pt-PT"/>
        </w:rPr>
        <w:t>18</w:t>
      </w:r>
      <w:r w:rsidRPr="00FF319C">
        <w:rPr>
          <w:color w:val="404040"/>
          <w:spacing w:val="-7"/>
          <w:lang w:val="pt-PT"/>
        </w:rPr>
        <w:t xml:space="preserve"> </w:t>
      </w:r>
      <w:r w:rsidRPr="00FF319C">
        <w:rPr>
          <w:color w:val="404040"/>
          <w:lang w:val="pt-PT"/>
        </w:rPr>
        <w:t>|</w:t>
      </w:r>
      <w:r w:rsidRPr="00FF319C">
        <w:rPr>
          <w:color w:val="404040"/>
          <w:spacing w:val="-7"/>
          <w:lang w:val="pt-PT"/>
        </w:rPr>
        <w:t xml:space="preserve"> </w:t>
      </w:r>
      <w:r w:rsidRPr="00FF319C">
        <w:rPr>
          <w:color w:val="404040"/>
          <w:lang w:val="pt-PT"/>
        </w:rPr>
        <w:t>9004-519</w:t>
      </w:r>
      <w:r w:rsidRPr="00FF319C">
        <w:rPr>
          <w:color w:val="404040"/>
          <w:spacing w:val="-7"/>
          <w:lang w:val="pt-PT"/>
        </w:rPr>
        <w:t xml:space="preserve"> </w:t>
      </w:r>
      <w:r w:rsidRPr="00FF319C">
        <w:rPr>
          <w:color w:val="404040"/>
          <w:lang w:val="pt-PT"/>
        </w:rPr>
        <w:t>Funchal T.: (+351) 291 145 303</w:t>
      </w:r>
    </w:p>
    <w:p w14:paraId="6B4EA132" w14:textId="77777777" w:rsidR="0006022B" w:rsidRDefault="00000000">
      <w:pPr>
        <w:pStyle w:val="Corpodetexto"/>
        <w:spacing w:line="360" w:lineRule="auto"/>
        <w:ind w:left="140" w:right="3251"/>
      </w:pPr>
      <w:r>
        <w:rPr>
          <w:color w:val="404040"/>
        </w:rPr>
        <w:t>Email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address:</w:t>
      </w:r>
      <w:r>
        <w:rPr>
          <w:color w:val="404040"/>
          <w:spacing w:val="-12"/>
        </w:rPr>
        <w:t xml:space="preserve"> </w:t>
      </w:r>
      <w:hyperlink r:id="rId10">
        <w:r w:rsidR="0006022B">
          <w:rPr>
            <w:color w:val="404040"/>
          </w:rPr>
          <w:t>madeirataosustentavel@madeira.gov.pt</w:t>
        </w:r>
      </w:hyperlink>
      <w:r>
        <w:rPr>
          <w:color w:val="404040"/>
        </w:rPr>
        <w:t xml:space="preserve"> Web: </w:t>
      </w:r>
      <w:r>
        <w:rPr>
          <w:color w:val="404040"/>
          <w:u w:val="single" w:color="404040"/>
        </w:rPr>
        <w:t>https://sustainableforall.visitmadeira.com/</w:t>
      </w:r>
    </w:p>
    <w:sectPr w:rsidR="0006022B">
      <w:pgSz w:w="11900" w:h="16840"/>
      <w:pgMar w:top="2140" w:right="1559" w:bottom="700" w:left="1559" w:header="498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DA64" w14:textId="77777777" w:rsidR="003B18DC" w:rsidRDefault="003B18DC">
      <w:r>
        <w:separator/>
      </w:r>
    </w:p>
  </w:endnote>
  <w:endnote w:type="continuationSeparator" w:id="0">
    <w:p w14:paraId="1CC604D8" w14:textId="77777777" w:rsidR="003B18DC" w:rsidRDefault="003B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CA62" w14:textId="77777777" w:rsidR="0006022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C669C98" wp14:editId="77922C50">
              <wp:simplePos x="0" y="0"/>
              <wp:positionH relativeFrom="page">
                <wp:posOffset>1066291</wp:posOffset>
              </wp:positionH>
              <wp:positionV relativeFrom="page">
                <wp:posOffset>10233393</wp:posOffset>
              </wp:positionV>
              <wp:extent cx="1555750" cy="1485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C3425" w14:textId="5708E47F" w:rsidR="0006022B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MAD14_0</w:t>
                          </w:r>
                          <w:r w:rsidR="00FF319C">
                            <w:rPr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Complaints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9C9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83.95pt;margin-top:805.8pt;width:122.5pt;height:11.7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" filled="f" stroked="f">
              <v:textbox inset="0,0,0,0">
                <w:txbxContent>
                  <w:p w14:paraId="63DC3425" w14:textId="5708E47F" w:rsidR="0006022B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MAD14_0</w:t>
                    </w:r>
                    <w:r w:rsidR="00FF319C">
                      <w:rPr>
                        <w:color w:val="808080"/>
                        <w:sz w:val="16"/>
                      </w:rPr>
                      <w:t>1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Complaints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DBAE2A3" wp14:editId="45955E82">
              <wp:simplePos x="0" y="0"/>
              <wp:positionH relativeFrom="page">
                <wp:posOffset>3312064</wp:posOffset>
              </wp:positionH>
              <wp:positionV relativeFrom="page">
                <wp:posOffset>10233393</wp:posOffset>
              </wp:positionV>
              <wp:extent cx="934085" cy="1485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F7E2A" w14:textId="08B43403" w:rsidR="0006022B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Rev.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0</w:t>
                          </w:r>
                          <w:r w:rsidR="005E015C">
                            <w:rPr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33"/>
                              <w:sz w:val="16"/>
                            </w:rPr>
                            <w:t xml:space="preserve"> </w:t>
                          </w:r>
                          <w:r w:rsidR="00FF319C">
                            <w:rPr>
                              <w:color w:val="808080"/>
                              <w:sz w:val="16"/>
                            </w:rPr>
                            <w:t>03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 w:rsidR="00FF319C">
                            <w:rPr>
                              <w:color w:val="808080"/>
                              <w:sz w:val="16"/>
                            </w:rPr>
                            <w:t>02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202</w:t>
                          </w:r>
                          <w:r w:rsidR="00FF319C">
                            <w:rPr>
                              <w:color w:val="808080"/>
                              <w:spacing w:val="-4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AE2A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60.8pt;margin-top:805.8pt;width:73.55pt;height:11.7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" filled="f" stroked="f">
              <v:textbox inset="0,0,0,0">
                <w:txbxContent>
                  <w:p w14:paraId="750F7E2A" w14:textId="08B43403" w:rsidR="0006022B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Rev.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0</w:t>
                    </w:r>
                    <w:r w:rsidR="005E015C">
                      <w:rPr>
                        <w:color w:val="808080"/>
                        <w:sz w:val="16"/>
                      </w:rPr>
                      <w:t>1</w:t>
                    </w:r>
                    <w:r>
                      <w:rPr>
                        <w:color w:val="80808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/</w:t>
                    </w:r>
                    <w:r>
                      <w:rPr>
                        <w:color w:val="808080"/>
                        <w:spacing w:val="33"/>
                        <w:sz w:val="16"/>
                      </w:rPr>
                      <w:t xml:space="preserve"> </w:t>
                    </w:r>
                    <w:r w:rsidR="00FF319C">
                      <w:rPr>
                        <w:color w:val="808080"/>
                        <w:sz w:val="16"/>
                      </w:rPr>
                      <w:t>03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 w:rsidR="00FF319C">
                      <w:rPr>
                        <w:color w:val="808080"/>
                        <w:sz w:val="16"/>
                      </w:rPr>
                      <w:t>02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202</w:t>
                    </w:r>
                    <w:r w:rsidR="00FF319C">
                      <w:rPr>
                        <w:color w:val="808080"/>
                        <w:spacing w:val="-4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E576C29" wp14:editId="4ADD0695">
              <wp:simplePos x="0" y="0"/>
              <wp:positionH relativeFrom="page">
                <wp:posOffset>5471664</wp:posOffset>
              </wp:positionH>
              <wp:positionV relativeFrom="page">
                <wp:posOffset>10233393</wp:posOffset>
              </wp:positionV>
              <wp:extent cx="1020444" cy="1485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7E06D" w14:textId="77777777" w:rsidR="0006022B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Approved: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Cora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Teixeira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30.839691pt;margin-top:805.778992pt;width:80.350pt;height:11.7pt;mso-position-horizontal-relative:page;mso-position-vertical-relative:page;z-index:-15794688" type="#_x0000_t202" id="docshape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Approved: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Cora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Teixeira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0EA5" w14:textId="77777777" w:rsidR="003B18DC" w:rsidRDefault="003B18DC">
      <w:r>
        <w:separator/>
      </w:r>
    </w:p>
  </w:footnote>
  <w:footnote w:type="continuationSeparator" w:id="0">
    <w:p w14:paraId="22FC1374" w14:textId="77777777" w:rsidR="003B18DC" w:rsidRDefault="003B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D983" w14:textId="77777777" w:rsidR="0006022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7EAC9D20" wp14:editId="3F14C1A5">
          <wp:simplePos x="0" y="0"/>
          <wp:positionH relativeFrom="page">
            <wp:posOffset>446407</wp:posOffset>
          </wp:positionH>
          <wp:positionV relativeFrom="page">
            <wp:posOffset>316228</wp:posOffset>
          </wp:positionV>
          <wp:extent cx="2413576" cy="452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3576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1A55BBDF" wp14:editId="66152730">
              <wp:simplePos x="0" y="0"/>
              <wp:positionH relativeFrom="page">
                <wp:posOffset>7621</wp:posOffset>
              </wp:positionH>
              <wp:positionV relativeFrom="page">
                <wp:posOffset>975992</wp:posOffset>
              </wp:positionV>
              <wp:extent cx="2164715" cy="3886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715" cy="388620"/>
                        <a:chOff x="0" y="0"/>
                        <a:chExt cx="2164715" cy="3886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175" y="3175"/>
                          <a:ext cx="2158365" cy="382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382270">
                              <a:moveTo>
                                <a:pt x="2158365" y="0"/>
                              </a:moveTo>
                              <a:lnTo>
                                <a:pt x="0" y="0"/>
                              </a:lnTo>
                              <a:lnTo>
                                <a:pt x="0" y="382270"/>
                              </a:lnTo>
                              <a:lnTo>
                                <a:pt x="2158365" y="382270"/>
                              </a:lnTo>
                              <a:lnTo>
                                <a:pt x="2158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3175" y="3175"/>
                          <a:ext cx="2158365" cy="382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 h="382270">
                              <a:moveTo>
                                <a:pt x="0" y="0"/>
                              </a:moveTo>
                              <a:lnTo>
                                <a:pt x="2158365" y="0"/>
                              </a:lnTo>
                              <a:lnTo>
                                <a:pt x="2158365" y="382270"/>
                              </a:lnTo>
                              <a:lnTo>
                                <a:pt x="0" y="382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482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.600079pt;margin-top:76.8498pt;width:170.45pt;height:30.6pt;mso-position-horizontal-relative:page;mso-position-vertical-relative:page;z-index:-15796736" id="docshapegroup1" coordorigin="12,1537" coordsize="3409,612">
              <v:rect style="position:absolute;left:17;top:1542;width:3399;height:602" id="docshape2" filled="true" fillcolor="#548235" stroked="false">
                <v:fill type="solid"/>
              </v:rect>
              <v:rect style="position:absolute;left:17;top:1542;width:3399;height:602" id="docshape3" filled="false" stroked="true" strokeweight=".5pt" strokecolor="#548235">
                <v:stroke dashstyle="solid"/>
              </v:rect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48D39B9" wp14:editId="48EC4D84">
              <wp:simplePos x="0" y="0"/>
              <wp:positionH relativeFrom="page">
                <wp:posOffset>643768</wp:posOffset>
              </wp:positionH>
              <wp:positionV relativeFrom="page">
                <wp:posOffset>1012056</wp:posOffset>
              </wp:positionV>
              <wp:extent cx="895350" cy="2749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269FB" w14:textId="77777777" w:rsidR="0006022B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32"/>
                            </w:rPr>
                            <w:t>Procedure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690434pt;margin-top:79.689453pt;width:70.5pt;height:21.65pt;mso-position-horizontal-relative:page;mso-position-vertical-relative:page;z-index:-15796224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2"/>
                      </w:rPr>
                      <w:t>Procedure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53C5"/>
    <w:multiLevelType w:val="hybridMultilevel"/>
    <w:tmpl w:val="C6821466"/>
    <w:lvl w:ilvl="0" w:tplc="DB1EB016">
      <w:start w:val="1"/>
      <w:numFmt w:val="decimal"/>
      <w:lvlText w:val="%1."/>
      <w:lvlJc w:val="left"/>
      <w:pPr>
        <w:ind w:left="12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04040"/>
        <w:spacing w:val="-1"/>
        <w:w w:val="100"/>
        <w:sz w:val="22"/>
        <w:szCs w:val="22"/>
        <w:lang w:val="en-US" w:eastAsia="en-US" w:bidi="ar-SA"/>
      </w:rPr>
    </w:lvl>
    <w:lvl w:ilvl="1" w:tplc="C2EE95F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2" w:tplc="19DC5D6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1BDAD7D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BD3A120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CBD0A79E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D63AEAB0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7" w:tplc="E96EC09C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 w:tplc="95A45DEA">
      <w:numFmt w:val="bullet"/>
      <w:lvlText w:val="•"/>
      <w:lvlJc w:val="left"/>
      <w:pPr>
        <w:ind w:left="72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45536B"/>
    <w:multiLevelType w:val="hybridMultilevel"/>
    <w:tmpl w:val="CF92B1A6"/>
    <w:lvl w:ilvl="0" w:tplc="D8C6A78E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4ACF23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DD4748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3" w:tplc="DAB85AA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4" w:tplc="5AA4ACC0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D736E4B0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6" w:tplc="E2E0620A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7" w:tplc="8962EAF0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8" w:tplc="7FB60294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ar-SA"/>
      </w:rPr>
    </w:lvl>
  </w:abstractNum>
  <w:num w:numId="1" w16cid:durableId="2003270917">
    <w:abstractNumId w:val="0"/>
  </w:num>
  <w:num w:numId="2" w16cid:durableId="1442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22B"/>
    <w:rsid w:val="0006022B"/>
    <w:rsid w:val="003B18DC"/>
    <w:rsid w:val="005E015C"/>
    <w:rsid w:val="006747F3"/>
    <w:rsid w:val="0094618A"/>
    <w:rsid w:val="009C07C8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975A"/>
  <w15:docId w15:val="{83947FF2-7F9C-2A41-ACF0-9BFFB9F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498" w:hanging="358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"/>
      <w:ind w:left="20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10"/>
    </w:pPr>
  </w:style>
  <w:style w:type="paragraph" w:styleId="Cabealho">
    <w:name w:val="header"/>
    <w:basedOn w:val="Normal"/>
    <w:link w:val="CabealhoCarter"/>
    <w:uiPriority w:val="99"/>
    <w:unhideWhenUsed/>
    <w:rsid w:val="00FF31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319C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FF31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31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madeirataosustentavel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deirataosustentavel@madeira.gov.p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MAD14_00GestaoReclamacoes - EN.docx</dc:title>
  <cp:lastModifiedBy>João Gomes | IPDT</cp:lastModifiedBy>
  <cp:revision>3</cp:revision>
  <dcterms:created xsi:type="dcterms:W3CDTF">2025-02-03T09:25:00Z</dcterms:created>
  <dcterms:modified xsi:type="dcterms:W3CDTF">2025-02-03T09:34:00Z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macOS Versão 12.4 (Build 21F79) Quartz PDFContext</vt:lpwstr>
  </property>
</Properties>
</file>